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B2E" w:rsidRDefault="00867F90">
      <w:pPr>
        <w:rPr>
          <w:noProof/>
          <w:lang w:eastAsia="fr-FR"/>
        </w:rPr>
      </w:pPr>
      <w:r>
        <w:rPr>
          <w:b/>
          <w:noProof/>
          <w:sz w:val="36"/>
          <w:szCs w:val="36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78105</wp:posOffset>
            </wp:positionH>
            <wp:positionV relativeFrom="paragraph">
              <wp:posOffset>167005</wp:posOffset>
            </wp:positionV>
            <wp:extent cx="6400800" cy="4610100"/>
            <wp:effectExtent l="19050" t="19050" r="19050" b="19050"/>
            <wp:wrapNone/>
            <wp:docPr id="7" name="Image 0" descr="recto A5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0" descr="recto A5.jpg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461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A05C9C" w:rsidRDefault="00A05C9C" w:rsidP="00A05C9C">
      <w:pPr>
        <w:rPr>
          <w:b/>
          <w:noProof/>
          <w:sz w:val="36"/>
          <w:szCs w:val="36"/>
          <w:lang w:eastAsia="fr-FR"/>
        </w:rPr>
      </w:pPr>
    </w:p>
    <w:p w:rsidR="00A05C9C" w:rsidRDefault="008C23D7" w:rsidP="00422B2E">
      <w:pPr>
        <w:jc w:val="center"/>
        <w:rPr>
          <w:b/>
          <w:noProof/>
          <w:sz w:val="36"/>
          <w:szCs w:val="36"/>
          <w:lang w:eastAsia="fr-FR"/>
        </w:rPr>
      </w:pPr>
      <w:r>
        <w:rPr>
          <w:b/>
          <w:noProof/>
          <w:sz w:val="36"/>
          <w:szCs w:val="36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280.65pt;margin-top:19.05pt;width:201.75pt;height:48pt;z-index:251659264" fillcolor="#666" strokecolor="#666" strokeweight="1pt">
            <v:fill color2="#ccc" angle="-45" focus="-50%" type="gradient"/>
            <v:shadow on="t" type="perspective" color="#7f7f7f" opacity=".5" offset="1pt" offset2="-3pt"/>
            <v:textbox>
              <w:txbxContent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2518"/>
                    <w:gridCol w:w="1418"/>
                  </w:tblGrid>
                  <w:tr w:rsidR="00C51BD3" w:rsidTr="009727E7">
                    <w:trPr>
                      <w:trHeight w:val="277"/>
                    </w:trPr>
                    <w:tc>
                      <w:tcPr>
                        <w:tcW w:w="3936" w:type="dxa"/>
                        <w:gridSpan w:val="2"/>
                      </w:tcPr>
                      <w:p w:rsidR="00C51BD3" w:rsidRPr="009727E7" w:rsidRDefault="00C51BD3" w:rsidP="009727E7">
                        <w:pPr>
                          <w:spacing w:after="0"/>
                          <w:jc w:val="right"/>
                          <w:rPr>
                            <w:b/>
                            <w:sz w:val="20"/>
                            <w:szCs w:val="20"/>
                          </w:rPr>
                        </w:pPr>
                        <w:r w:rsidRPr="009727E7">
                          <w:rPr>
                            <w:b/>
                            <w:sz w:val="20"/>
                            <w:szCs w:val="20"/>
                          </w:rPr>
                          <w:t>Montant annuel</w:t>
                        </w:r>
                      </w:p>
                    </w:tc>
                  </w:tr>
                  <w:tr w:rsidR="00C51BD3" w:rsidRPr="00776244" w:rsidTr="009727E7">
                    <w:tc>
                      <w:tcPr>
                        <w:tcW w:w="2518" w:type="dxa"/>
                      </w:tcPr>
                      <w:p w:rsidR="00C51BD3" w:rsidRPr="00776244" w:rsidRDefault="00C51BD3" w:rsidP="009727E7">
                        <w:pPr>
                          <w:spacing w:after="0"/>
                          <w:rPr>
                            <w:b/>
                            <w:sz w:val="16"/>
                            <w:szCs w:val="16"/>
                          </w:rPr>
                        </w:pPr>
                        <w:r w:rsidRPr="00776244">
                          <w:rPr>
                            <w:b/>
                            <w:sz w:val="16"/>
                            <w:szCs w:val="16"/>
                          </w:rPr>
                          <w:t>Interne 5 jours</w:t>
                        </w:r>
                      </w:p>
                      <w:p w:rsidR="00C51BD3" w:rsidRPr="00776244" w:rsidRDefault="00C51BD3" w:rsidP="009727E7">
                        <w:pPr>
                          <w:spacing w:after="0"/>
                          <w:rPr>
                            <w:b/>
                            <w:sz w:val="16"/>
                            <w:szCs w:val="16"/>
                          </w:rPr>
                        </w:pPr>
                        <w:r w:rsidRPr="00776244">
                          <w:rPr>
                            <w:b/>
                            <w:sz w:val="16"/>
                            <w:szCs w:val="16"/>
                          </w:rPr>
                          <w:t>Nuits + tous les repas</w:t>
                        </w:r>
                      </w:p>
                    </w:tc>
                    <w:tc>
                      <w:tcPr>
                        <w:tcW w:w="1418" w:type="dxa"/>
                      </w:tcPr>
                      <w:p w:rsidR="00C51BD3" w:rsidRPr="00776244" w:rsidRDefault="00137318" w:rsidP="009727E7">
                        <w:pPr>
                          <w:spacing w:after="0"/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sz w:val="16"/>
                            <w:szCs w:val="16"/>
                          </w:rPr>
                          <w:t>1590.75</w:t>
                        </w:r>
                        <w:r w:rsidR="00980BDE">
                          <w:rPr>
                            <w:b/>
                            <w:sz w:val="16"/>
                            <w:szCs w:val="16"/>
                          </w:rPr>
                          <w:t xml:space="preserve"> </w:t>
                        </w:r>
                        <w:r w:rsidR="00C51BD3" w:rsidRPr="00776244">
                          <w:rPr>
                            <w:b/>
                            <w:sz w:val="16"/>
                            <w:szCs w:val="16"/>
                          </w:rPr>
                          <w:t>€</w:t>
                        </w:r>
                      </w:p>
                    </w:tc>
                  </w:tr>
                  <w:tr w:rsidR="00867F90" w:rsidRPr="00776244" w:rsidTr="009727E7">
                    <w:tc>
                      <w:tcPr>
                        <w:tcW w:w="2518" w:type="dxa"/>
                      </w:tcPr>
                      <w:p w:rsidR="00867F90" w:rsidRPr="00776244" w:rsidRDefault="00867F90">
                        <w:pPr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  <w:tc>
                      <w:tcPr>
                        <w:tcW w:w="1418" w:type="dxa"/>
                      </w:tcPr>
                      <w:p w:rsidR="00867F90" w:rsidRPr="00776244" w:rsidRDefault="00867F90" w:rsidP="009727E7">
                        <w:pPr>
                          <w:jc w:val="center"/>
                          <w:rPr>
                            <w:b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A05C9C" w:rsidRDefault="00A05C9C"/>
              </w:txbxContent>
            </v:textbox>
          </v:shape>
        </w:pict>
      </w:r>
    </w:p>
    <w:p w:rsidR="00A05C9C" w:rsidRDefault="00A05C9C" w:rsidP="00422B2E">
      <w:pPr>
        <w:jc w:val="center"/>
        <w:rPr>
          <w:b/>
          <w:noProof/>
          <w:sz w:val="36"/>
          <w:szCs w:val="36"/>
          <w:lang w:eastAsia="fr-FR"/>
        </w:rPr>
      </w:pPr>
    </w:p>
    <w:p w:rsidR="009F55E4" w:rsidRDefault="00422B2E" w:rsidP="0033362B">
      <w:pPr>
        <w:rPr>
          <w:b/>
          <w:noProof/>
          <w:sz w:val="26"/>
          <w:szCs w:val="26"/>
          <w:lang w:eastAsia="fr-FR"/>
        </w:rPr>
      </w:pPr>
      <w:r w:rsidRPr="00422B2E">
        <w:rPr>
          <w:b/>
          <w:noProof/>
          <w:sz w:val="36"/>
          <w:szCs w:val="36"/>
          <w:lang w:eastAsia="fr-FR"/>
        </w:rPr>
        <w:t>INTERNAT</w:t>
      </w:r>
      <w:r w:rsidR="00A508D7">
        <w:rPr>
          <w:b/>
          <w:noProof/>
          <w:sz w:val="36"/>
          <w:szCs w:val="36"/>
          <w:lang w:eastAsia="fr-FR"/>
        </w:rPr>
        <w:t xml:space="preserve">  </w:t>
      </w:r>
      <w:r w:rsidR="0033362B" w:rsidRPr="00A508D7">
        <w:rPr>
          <w:b/>
          <w:noProof/>
          <w:sz w:val="26"/>
          <w:szCs w:val="26"/>
          <w:lang w:eastAsia="fr-FR"/>
        </w:rPr>
        <w:t>Contact</w:t>
      </w:r>
      <w:r w:rsidR="00A508D7">
        <w:rPr>
          <w:b/>
          <w:noProof/>
          <w:sz w:val="26"/>
          <w:szCs w:val="26"/>
          <w:lang w:eastAsia="fr-FR"/>
        </w:rPr>
        <w:t xml:space="preserve"> L</w:t>
      </w:r>
      <w:r w:rsidR="009F55E4">
        <w:rPr>
          <w:b/>
          <w:noProof/>
          <w:sz w:val="26"/>
          <w:szCs w:val="26"/>
          <w:lang w:eastAsia="fr-FR"/>
        </w:rPr>
        <w:t>ycée général et technologique -</w:t>
      </w:r>
      <w:r w:rsidR="00980BDE">
        <w:rPr>
          <w:b/>
          <w:noProof/>
          <w:sz w:val="26"/>
          <w:szCs w:val="26"/>
          <w:lang w:eastAsia="fr-FR"/>
        </w:rPr>
        <w:t xml:space="preserve"> M. Bompard CPE : 04 70 97 25 08</w:t>
      </w:r>
      <w:r w:rsidR="009F55E4">
        <w:rPr>
          <w:b/>
          <w:noProof/>
          <w:sz w:val="26"/>
          <w:szCs w:val="26"/>
          <w:lang w:eastAsia="fr-FR"/>
        </w:rPr>
        <w:t xml:space="preserve"> </w:t>
      </w:r>
    </w:p>
    <w:p w:rsidR="009F55E4" w:rsidRPr="009F55E4" w:rsidRDefault="009F55E4" w:rsidP="009F55E4">
      <w:pPr>
        <w:ind w:left="708" w:firstLine="708"/>
        <w:rPr>
          <w:b/>
          <w:noProof/>
          <w:sz w:val="24"/>
          <w:szCs w:val="24"/>
          <w:lang w:eastAsia="fr-FR"/>
        </w:rPr>
      </w:pPr>
      <w:r>
        <w:rPr>
          <w:b/>
          <w:noProof/>
          <w:sz w:val="26"/>
          <w:szCs w:val="26"/>
          <w:lang w:eastAsia="fr-FR"/>
        </w:rPr>
        <w:t xml:space="preserve">    Contact Lycée Professionnel - M. Robert CPE : 04 70 97 25 06 </w:t>
      </w:r>
    </w:p>
    <w:p w:rsidR="00422B2E" w:rsidRDefault="009F55E4" w:rsidP="0033362B">
      <w:pPr>
        <w:rPr>
          <w:b/>
          <w:noProof/>
          <w:sz w:val="26"/>
          <w:szCs w:val="26"/>
          <w:lang w:eastAsia="fr-FR"/>
        </w:rPr>
      </w:pPr>
      <w:r>
        <w:rPr>
          <w:b/>
          <w:noProof/>
          <w:sz w:val="26"/>
          <w:szCs w:val="26"/>
          <w:lang w:eastAsia="fr-FR"/>
        </w:rPr>
        <w:t xml:space="preserve">Mail : </w:t>
      </w:r>
      <w:hyperlink r:id="rId7" w:history="1">
        <w:r w:rsidRPr="006C64D7">
          <w:rPr>
            <w:rStyle w:val="Lienhypertexte"/>
            <w:b/>
            <w:noProof/>
            <w:sz w:val="26"/>
            <w:szCs w:val="26"/>
            <w:lang w:eastAsia="fr-FR"/>
          </w:rPr>
          <w:t>internat-albertlondres@ac-clermont.fr</w:t>
        </w:r>
      </w:hyperlink>
      <w:r>
        <w:rPr>
          <w:b/>
          <w:noProof/>
          <w:sz w:val="26"/>
          <w:szCs w:val="26"/>
          <w:lang w:eastAsia="fr-FR"/>
        </w:rPr>
        <w:t xml:space="preserve"> </w:t>
      </w:r>
    </w:p>
    <w:p w:rsidR="00422B2E" w:rsidRDefault="008C23D7">
      <w:r>
        <w:rPr>
          <w:noProof/>
          <w:lang w:eastAsia="fr-FR"/>
        </w:rPr>
        <w:pict>
          <v:roundrect id="_x0000_s1027" style="position:absolute;margin-left:261pt;margin-top:264.9pt;width:252pt;height:81pt;z-index:251657216" arcsize="10923f">
            <v:textbox style="mso-next-textbox:#_x0000_s1027">
              <w:txbxContent>
                <w:p w:rsidR="00B1389A" w:rsidRPr="00B1389A" w:rsidRDefault="00B1389A" w:rsidP="00B1389A">
                  <w:pPr>
                    <w:jc w:val="center"/>
                    <w:rPr>
                      <w:color w:val="002060"/>
                      <w:sz w:val="26"/>
                      <w:szCs w:val="26"/>
                    </w:rPr>
                  </w:pPr>
                  <w:r w:rsidRPr="00B1389A">
                    <w:rPr>
                      <w:color w:val="002060"/>
                      <w:sz w:val="26"/>
                      <w:szCs w:val="26"/>
                    </w:rPr>
                    <w:t>Des salles de travail (avec accès internet), de détente et télévision ainsi qu’un foyer sont à la disposition des internes.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oundrect id="_x0000_s1026" style="position:absolute;margin-left:9pt;margin-top:93.9pt;width:306pt;height:1in;z-index:251656192" arcsize="10923f">
            <v:textbox style="mso-next-textbox:#_x0000_s1026">
              <w:txbxContent>
                <w:p w:rsidR="00B1389A" w:rsidRPr="00B1389A" w:rsidRDefault="00B1389A" w:rsidP="00B1389A">
                  <w:pPr>
                    <w:jc w:val="center"/>
                    <w:rPr>
                      <w:color w:val="002060"/>
                      <w:sz w:val="24"/>
                      <w:szCs w:val="24"/>
                    </w:rPr>
                  </w:pPr>
                  <w:r w:rsidRPr="00B1389A">
                    <w:rPr>
                      <w:color w:val="002060"/>
                      <w:sz w:val="24"/>
                      <w:szCs w:val="24"/>
                    </w:rPr>
                    <w:t>Dans un bâtiment entièrement rénové de 3 étages, l’inte</w:t>
                  </w:r>
                  <w:r w:rsidR="00867F90">
                    <w:rPr>
                      <w:color w:val="002060"/>
                      <w:sz w:val="24"/>
                      <w:szCs w:val="24"/>
                    </w:rPr>
                    <w:t>rnat peut accueillir jusqu’à 190</w:t>
                  </w:r>
                  <w:r w:rsidRPr="00B1389A">
                    <w:rPr>
                      <w:color w:val="002060"/>
                      <w:sz w:val="24"/>
                      <w:szCs w:val="24"/>
                    </w:rPr>
                    <w:t xml:space="preserve"> internes dans des chambres de 2 avec sanitaires.</w:t>
                  </w:r>
                </w:p>
              </w:txbxContent>
            </v:textbox>
          </v:roundrect>
        </w:pict>
      </w:r>
      <w:r w:rsidR="00867F90">
        <w:rPr>
          <w:noProof/>
          <w:lang w:eastAsia="fr-FR"/>
        </w:rPr>
        <w:drawing>
          <wp:inline distT="0" distB="0" distL="0" distR="0">
            <wp:extent cx="6400800" cy="4438650"/>
            <wp:effectExtent l="19050" t="0" r="0" b="0"/>
            <wp:docPr id="1" name="Image 10" descr="verso A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0" descr="verso A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443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22B2E" w:rsidSect="00A508D7">
      <w:pgSz w:w="11906" w:h="16838"/>
      <w:pgMar w:top="142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7C7" w:rsidRDefault="00F027C7" w:rsidP="0033362B">
      <w:pPr>
        <w:spacing w:after="0" w:line="240" w:lineRule="auto"/>
      </w:pPr>
      <w:r>
        <w:separator/>
      </w:r>
    </w:p>
  </w:endnote>
  <w:endnote w:type="continuationSeparator" w:id="0">
    <w:p w:rsidR="00F027C7" w:rsidRDefault="00F027C7" w:rsidP="00333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7C7" w:rsidRDefault="00F027C7" w:rsidP="0033362B">
      <w:pPr>
        <w:spacing w:after="0" w:line="240" w:lineRule="auto"/>
      </w:pPr>
      <w:r>
        <w:separator/>
      </w:r>
    </w:p>
  </w:footnote>
  <w:footnote w:type="continuationSeparator" w:id="0">
    <w:p w:rsidR="00F027C7" w:rsidRDefault="00F027C7" w:rsidP="003336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2B2E"/>
    <w:rsid w:val="00137318"/>
    <w:rsid w:val="002C7475"/>
    <w:rsid w:val="0033362B"/>
    <w:rsid w:val="003456FE"/>
    <w:rsid w:val="00422B2E"/>
    <w:rsid w:val="00443869"/>
    <w:rsid w:val="004919B0"/>
    <w:rsid w:val="00531E11"/>
    <w:rsid w:val="006D1E88"/>
    <w:rsid w:val="007506E1"/>
    <w:rsid w:val="00776244"/>
    <w:rsid w:val="007F0242"/>
    <w:rsid w:val="007F2965"/>
    <w:rsid w:val="00823FA4"/>
    <w:rsid w:val="00867F90"/>
    <w:rsid w:val="008C23D7"/>
    <w:rsid w:val="009727E7"/>
    <w:rsid w:val="00977C97"/>
    <w:rsid w:val="00980BDE"/>
    <w:rsid w:val="009F55E4"/>
    <w:rsid w:val="00A05C9C"/>
    <w:rsid w:val="00A508D7"/>
    <w:rsid w:val="00AC5A11"/>
    <w:rsid w:val="00B1389A"/>
    <w:rsid w:val="00C51BD3"/>
    <w:rsid w:val="00D165D3"/>
    <w:rsid w:val="00D67045"/>
    <w:rsid w:val="00E6403D"/>
    <w:rsid w:val="00F027C7"/>
    <w:rsid w:val="00F405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ru v:ext="edit" colors="#b5dbfd,#d9d9d9"/>
      <o:colormenu v:ext="edit" fillcolor="none [660]" strokecolor="#d9d9d9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22B2E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C51B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33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33362B"/>
    <w:rPr>
      <w:rFonts w:ascii="Tahoma" w:hAnsi="Tahoma" w:cs="Tahoma"/>
      <w:sz w:val="16"/>
      <w:szCs w:val="16"/>
      <w:lang w:eastAsia="en-US"/>
    </w:rPr>
  </w:style>
  <w:style w:type="paragraph" w:styleId="En-tte">
    <w:name w:val="header"/>
    <w:basedOn w:val="Normal"/>
    <w:link w:val="En-tteCar"/>
    <w:rsid w:val="003336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rsid w:val="0033362B"/>
    <w:rPr>
      <w:rFonts w:ascii="Calibri" w:hAnsi="Calibri"/>
      <w:sz w:val="22"/>
      <w:szCs w:val="22"/>
      <w:lang w:eastAsia="en-US"/>
    </w:rPr>
  </w:style>
  <w:style w:type="paragraph" w:styleId="Pieddepage">
    <w:name w:val="footer"/>
    <w:basedOn w:val="Normal"/>
    <w:link w:val="PieddepageCar"/>
    <w:rsid w:val="003336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rsid w:val="0033362B"/>
    <w:rPr>
      <w:rFonts w:ascii="Calibri" w:hAnsi="Calibri"/>
      <w:sz w:val="22"/>
      <w:szCs w:val="22"/>
      <w:lang w:eastAsia="en-US"/>
    </w:rPr>
  </w:style>
  <w:style w:type="character" w:styleId="Lienhypertexte">
    <w:name w:val="Hyperlink"/>
    <w:basedOn w:val="Policepardfaut"/>
    <w:rsid w:val="00A508D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0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mailto:internat-albertlondres@ac-clermont.f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42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cpe6</dc:creator>
  <cp:lastModifiedBy>cpe5</cp:lastModifiedBy>
  <cp:revision>2</cp:revision>
  <cp:lastPrinted>2019-01-29T07:32:00Z</cp:lastPrinted>
  <dcterms:created xsi:type="dcterms:W3CDTF">2026-01-28T08:04:00Z</dcterms:created>
  <dcterms:modified xsi:type="dcterms:W3CDTF">2026-01-28T08:04:00Z</dcterms:modified>
</cp:coreProperties>
</file>